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AB" w:rsidRPr="005D7458" w:rsidRDefault="005D7458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>Тренды в образовании</w:t>
      </w:r>
    </w:p>
    <w:p w:rsidR="002F15AB" w:rsidRPr="005D7458" w:rsidRDefault="002F15AB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Современные тренды как технологические: VRI, </w:t>
      </w:r>
      <w:proofErr w:type="spellStart"/>
      <w:r w:rsidRPr="005D7458">
        <w:rPr>
          <w:sz w:val="28"/>
          <w:szCs w:val="28"/>
        </w:rPr>
        <w:t>Big</w:t>
      </w:r>
      <w:proofErr w:type="spellEnd"/>
      <w:r w:rsidRP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Data</w:t>
      </w:r>
      <w:proofErr w:type="spellEnd"/>
      <w:r w:rsidRPr="005D7458">
        <w:rPr>
          <w:sz w:val="28"/>
          <w:szCs w:val="28"/>
        </w:rPr>
        <w:t xml:space="preserve"> и </w:t>
      </w:r>
      <w:proofErr w:type="spellStart"/>
      <w:r w:rsidRPr="005D7458">
        <w:rPr>
          <w:sz w:val="28"/>
          <w:szCs w:val="28"/>
        </w:rPr>
        <w:t>цифровизация</w:t>
      </w:r>
      <w:proofErr w:type="spellEnd"/>
      <w:r w:rsidRPr="005D7458">
        <w:rPr>
          <w:sz w:val="28"/>
          <w:szCs w:val="28"/>
        </w:rPr>
        <w:t xml:space="preserve"> всего (автоматизирует, </w:t>
      </w:r>
      <w:proofErr w:type="spellStart"/>
      <w:r w:rsidRPr="005D7458">
        <w:rPr>
          <w:sz w:val="28"/>
          <w:szCs w:val="28"/>
        </w:rPr>
        <w:t>виртуализирует</w:t>
      </w:r>
      <w:proofErr w:type="spellEnd"/>
      <w:r w:rsidRPr="005D7458">
        <w:rPr>
          <w:sz w:val="28"/>
          <w:szCs w:val="28"/>
        </w:rPr>
        <w:t xml:space="preserve"> и трансформирует учебные процессы</w:t>
      </w:r>
      <w:r w:rsidR="00416AC3" w:rsidRPr="005D7458">
        <w:rPr>
          <w:sz w:val="28"/>
          <w:szCs w:val="28"/>
        </w:rPr>
        <w:t>)</w:t>
      </w:r>
      <w:r w:rsidRPr="005D7458">
        <w:rPr>
          <w:sz w:val="28"/>
          <w:szCs w:val="28"/>
        </w:rPr>
        <w:t>, так и педагогические</w:t>
      </w:r>
      <w:r w:rsidR="00416AC3" w:rsidRPr="005D7458">
        <w:rPr>
          <w:sz w:val="28"/>
          <w:szCs w:val="28"/>
        </w:rPr>
        <w:t xml:space="preserve"> -</w:t>
      </w:r>
      <w:r w:rsidRPr="005D7458">
        <w:rPr>
          <w:sz w:val="28"/>
          <w:szCs w:val="28"/>
        </w:rPr>
        <w:t xml:space="preserve"> индивидуализация образовательных траекторий, </w:t>
      </w:r>
      <w:proofErr w:type="spellStart"/>
      <w:r w:rsidRPr="005D7458">
        <w:rPr>
          <w:sz w:val="28"/>
          <w:szCs w:val="28"/>
        </w:rPr>
        <w:t>персонализация</w:t>
      </w:r>
      <w:proofErr w:type="spellEnd"/>
      <w:r w:rsidRPr="005D7458">
        <w:rPr>
          <w:sz w:val="28"/>
          <w:szCs w:val="28"/>
        </w:rPr>
        <w:t xml:space="preserve">, усиление роли </w:t>
      </w:r>
      <w:r w:rsidR="00660732" w:rsidRPr="005D7458">
        <w:rPr>
          <w:sz w:val="28"/>
          <w:szCs w:val="28"/>
        </w:rPr>
        <w:t xml:space="preserve">коммуникации ученика и учителя, </w:t>
      </w:r>
      <w:r w:rsidRPr="005D7458">
        <w:rPr>
          <w:sz w:val="28"/>
          <w:szCs w:val="28"/>
        </w:rPr>
        <w:t>непрерывность обучения,  MOOC, и уже известные, но не теряющие актуальность</w:t>
      </w:r>
      <w:r w:rsidR="00C546A9" w:rsidRPr="005D7458">
        <w:rPr>
          <w:sz w:val="28"/>
          <w:szCs w:val="28"/>
        </w:rPr>
        <w:t>,</w:t>
      </w:r>
      <w:r w:rsidRPr="005D7458">
        <w:rPr>
          <w:sz w:val="28"/>
          <w:szCs w:val="28"/>
        </w:rPr>
        <w:t xml:space="preserve"> </w:t>
      </w:r>
      <w:proofErr w:type="spellStart"/>
      <w:r w:rsidR="00660732" w:rsidRPr="005D7458">
        <w:rPr>
          <w:sz w:val="28"/>
          <w:szCs w:val="28"/>
        </w:rPr>
        <w:t>геймификация</w:t>
      </w:r>
      <w:proofErr w:type="spellEnd"/>
      <w:r w:rsidR="00660732" w:rsidRPr="005D7458">
        <w:rPr>
          <w:sz w:val="28"/>
          <w:szCs w:val="28"/>
        </w:rPr>
        <w:t xml:space="preserve">, </w:t>
      </w:r>
      <w:r w:rsidR="00C546A9" w:rsidRPr="005D7458">
        <w:rPr>
          <w:sz w:val="28"/>
          <w:szCs w:val="28"/>
        </w:rPr>
        <w:t>с</w:t>
      </w:r>
      <w:r w:rsidRPr="005D7458">
        <w:rPr>
          <w:sz w:val="28"/>
          <w:szCs w:val="28"/>
        </w:rPr>
        <w:t>мешанное обучение и  «</w:t>
      </w:r>
      <w:proofErr w:type="gramStart"/>
      <w:r w:rsidRPr="005D7458">
        <w:rPr>
          <w:sz w:val="28"/>
          <w:szCs w:val="28"/>
        </w:rPr>
        <w:t>перевернут</w:t>
      </w:r>
      <w:r w:rsidR="00C546A9" w:rsidRPr="005D7458">
        <w:rPr>
          <w:sz w:val="28"/>
          <w:szCs w:val="28"/>
        </w:rPr>
        <w:t>ый</w:t>
      </w:r>
      <w:proofErr w:type="gramEnd"/>
      <w:r w:rsidR="00C546A9" w:rsidRPr="005D7458">
        <w:rPr>
          <w:sz w:val="28"/>
          <w:szCs w:val="28"/>
        </w:rPr>
        <w:t xml:space="preserve"> класса».</w:t>
      </w:r>
    </w:p>
    <w:p w:rsidR="00BC66D0" w:rsidRPr="005D7458" w:rsidRDefault="00C546A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Я акцентирую, что все направления  сейчас обсуждаться не будут, мы остановимся на некоторых.</w:t>
      </w:r>
      <w:r w:rsidR="00660732" w:rsidRPr="005D7458">
        <w:rPr>
          <w:sz w:val="28"/>
          <w:szCs w:val="28"/>
        </w:rPr>
        <w:t xml:space="preserve"> </w:t>
      </w:r>
      <w:r w:rsidR="00275216" w:rsidRPr="005D7458">
        <w:rPr>
          <w:sz w:val="28"/>
          <w:szCs w:val="28"/>
        </w:rPr>
        <w:t>Но сначала важные аспекты.</w:t>
      </w:r>
    </w:p>
    <w:p w:rsidR="002F15AB" w:rsidRPr="005D7458" w:rsidRDefault="00C546A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Аспект</w:t>
      </w:r>
      <w:r w:rsidR="002F15AB" w:rsidRPr="005D7458">
        <w:rPr>
          <w:sz w:val="28"/>
          <w:szCs w:val="28"/>
        </w:rPr>
        <w:t xml:space="preserve"> №1 — обучение </w:t>
      </w:r>
      <w:r w:rsidR="00660732" w:rsidRPr="005D7458">
        <w:rPr>
          <w:sz w:val="28"/>
          <w:szCs w:val="28"/>
        </w:rPr>
        <w:t xml:space="preserve">стало </w:t>
      </w:r>
      <w:r w:rsidR="002F15AB" w:rsidRPr="005D7458">
        <w:rPr>
          <w:sz w:val="28"/>
          <w:szCs w:val="28"/>
        </w:rPr>
        <w:t>главной повседневной активностью</w:t>
      </w:r>
      <w:r w:rsidRPr="005D7458">
        <w:rPr>
          <w:sz w:val="28"/>
          <w:szCs w:val="28"/>
        </w:rPr>
        <w:t xml:space="preserve"> (время, </w:t>
      </w:r>
      <w:r w:rsidR="002F15AB" w:rsidRPr="005D7458">
        <w:rPr>
          <w:sz w:val="28"/>
          <w:szCs w:val="28"/>
        </w:rPr>
        <w:t xml:space="preserve">которое нам придется выделять на обучение, </w:t>
      </w:r>
      <w:r w:rsidRPr="005D7458">
        <w:rPr>
          <w:sz w:val="28"/>
          <w:szCs w:val="28"/>
        </w:rPr>
        <w:t>уже растет с каждым днем)</w:t>
      </w:r>
      <w:r w:rsidR="002F15AB" w:rsidRPr="005D7458">
        <w:rPr>
          <w:sz w:val="28"/>
          <w:szCs w:val="28"/>
        </w:rPr>
        <w:t>.</w:t>
      </w:r>
    </w:p>
    <w:p w:rsidR="002F15AB" w:rsidRPr="005D7458" w:rsidRDefault="00C546A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Аспект </w:t>
      </w:r>
      <w:r w:rsidR="002F15AB" w:rsidRPr="005D7458">
        <w:rPr>
          <w:sz w:val="28"/>
          <w:szCs w:val="28"/>
        </w:rPr>
        <w:t xml:space="preserve"> №2 — обучение </w:t>
      </w:r>
      <w:r w:rsidR="00660732" w:rsidRPr="005D7458">
        <w:rPr>
          <w:sz w:val="28"/>
          <w:szCs w:val="28"/>
        </w:rPr>
        <w:t>стало</w:t>
      </w:r>
      <w:r w:rsidR="002F15AB" w:rsidRPr="005D7458">
        <w:rPr>
          <w:sz w:val="28"/>
          <w:szCs w:val="28"/>
        </w:rPr>
        <w:t xml:space="preserve"> пожизненным</w:t>
      </w:r>
      <w:r w:rsidRPr="005D7458">
        <w:rPr>
          <w:sz w:val="28"/>
          <w:szCs w:val="28"/>
        </w:rPr>
        <w:t xml:space="preserve"> (е</w:t>
      </w:r>
      <w:r w:rsidR="002F15AB" w:rsidRPr="005D7458">
        <w:rPr>
          <w:sz w:val="28"/>
          <w:szCs w:val="28"/>
        </w:rPr>
        <w:t xml:space="preserve">сли в прошлом мы учились только небольшую часть жизни, то в будущем </w:t>
      </w:r>
      <w:r w:rsidRPr="005D7458">
        <w:rPr>
          <w:sz w:val="28"/>
          <w:szCs w:val="28"/>
        </w:rPr>
        <w:t>и уже сейчас мы учимся</w:t>
      </w:r>
      <w:r w:rsidR="002F15AB" w:rsidRPr="005D7458">
        <w:rPr>
          <w:sz w:val="28"/>
          <w:szCs w:val="28"/>
        </w:rPr>
        <w:t> всю свою жизнь</w:t>
      </w:r>
      <w:r w:rsidRPr="005D7458">
        <w:rPr>
          <w:sz w:val="28"/>
          <w:szCs w:val="28"/>
        </w:rPr>
        <w:t>)</w:t>
      </w:r>
      <w:r w:rsidR="002F15AB" w:rsidRPr="005D7458">
        <w:rPr>
          <w:sz w:val="28"/>
          <w:szCs w:val="28"/>
        </w:rPr>
        <w:t>.</w:t>
      </w:r>
    </w:p>
    <w:p w:rsidR="00275216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Я</w:t>
      </w:r>
      <w:r w:rsidR="00275216" w:rsidRPr="005D7458">
        <w:rPr>
          <w:sz w:val="28"/>
          <w:szCs w:val="28"/>
        </w:rPr>
        <w:t xml:space="preserve"> </w:t>
      </w:r>
      <w:r w:rsidRPr="005D7458">
        <w:rPr>
          <w:sz w:val="28"/>
          <w:szCs w:val="28"/>
        </w:rPr>
        <w:t>про</w:t>
      </w:r>
      <w:r w:rsidR="00275216" w:rsidRPr="005D7458">
        <w:rPr>
          <w:sz w:val="28"/>
          <w:szCs w:val="28"/>
        </w:rPr>
        <w:t xml:space="preserve">демонстрирую сейчас  </w:t>
      </w:r>
      <w:r w:rsidRPr="005D7458">
        <w:rPr>
          <w:sz w:val="28"/>
          <w:szCs w:val="28"/>
        </w:rPr>
        <w:t>инструментарий</w:t>
      </w:r>
      <w:r w:rsidR="00275216" w:rsidRPr="005D7458">
        <w:rPr>
          <w:sz w:val="28"/>
          <w:szCs w:val="28"/>
        </w:rPr>
        <w:t xml:space="preserve"> не по информатике, а по любым другим предметам. Но, естественно, все эти цифровые штуки, давно используются мной на уроках и внеурочно. </w:t>
      </w:r>
    </w:p>
    <w:p w:rsidR="005D7458" w:rsidRPr="005D7458" w:rsidRDefault="005D7458" w:rsidP="005D7458">
      <w:pPr>
        <w:rPr>
          <w:sz w:val="28"/>
          <w:szCs w:val="28"/>
        </w:rPr>
      </w:pPr>
    </w:p>
    <w:p w:rsidR="00660732" w:rsidRPr="005D7458" w:rsidRDefault="00660732" w:rsidP="005D7458">
      <w:pPr>
        <w:pStyle w:val="aa"/>
        <w:numPr>
          <w:ilvl w:val="0"/>
          <w:numId w:val="4"/>
        </w:num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>Про учебные виртуальные  порталы и платформы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Я расскажу про </w:t>
      </w:r>
      <w:proofErr w:type="spellStart"/>
      <w:r w:rsidRPr="005D7458">
        <w:rPr>
          <w:b/>
          <w:sz w:val="28"/>
          <w:szCs w:val="28"/>
        </w:rPr>
        <w:t>ЯКласс</w:t>
      </w:r>
      <w:proofErr w:type="spellEnd"/>
      <w:r w:rsidRPr="005D7458">
        <w:rPr>
          <w:b/>
          <w:sz w:val="28"/>
          <w:szCs w:val="28"/>
        </w:rPr>
        <w:t xml:space="preserve">, </w:t>
      </w:r>
      <w:proofErr w:type="spellStart"/>
      <w:r w:rsidRPr="005D7458">
        <w:rPr>
          <w:b/>
          <w:sz w:val="28"/>
          <w:szCs w:val="28"/>
        </w:rPr>
        <w:t>УЧИ</w:t>
      </w:r>
      <w:proofErr w:type="gramStart"/>
      <w:r w:rsidRPr="005D7458">
        <w:rPr>
          <w:b/>
          <w:sz w:val="28"/>
          <w:szCs w:val="28"/>
        </w:rPr>
        <w:t>.р</w:t>
      </w:r>
      <w:proofErr w:type="gramEnd"/>
      <w:r w:rsidRPr="005D7458">
        <w:rPr>
          <w:b/>
          <w:sz w:val="28"/>
          <w:szCs w:val="28"/>
        </w:rPr>
        <w:t>у</w:t>
      </w:r>
      <w:proofErr w:type="spellEnd"/>
      <w:r w:rsidRPr="005D7458">
        <w:rPr>
          <w:b/>
          <w:sz w:val="28"/>
          <w:szCs w:val="28"/>
        </w:rPr>
        <w:t xml:space="preserve"> и </w:t>
      </w:r>
      <w:proofErr w:type="spellStart"/>
      <w:r w:rsidRPr="005D7458">
        <w:rPr>
          <w:b/>
          <w:sz w:val="28"/>
          <w:szCs w:val="28"/>
        </w:rPr>
        <w:t>Экзамер</w:t>
      </w:r>
      <w:proofErr w:type="spellEnd"/>
      <w:r w:rsidRPr="005D7458">
        <w:rPr>
          <w:b/>
          <w:sz w:val="28"/>
          <w:szCs w:val="28"/>
        </w:rPr>
        <w:t>.</w:t>
      </w:r>
      <w:r w:rsidRPr="005D7458">
        <w:rPr>
          <w:sz w:val="28"/>
          <w:szCs w:val="28"/>
        </w:rPr>
        <w:t xml:space="preserve"> Кстати, наши дети уже используют эти платформы, и не только я показала им эту возможность дополнительного источника информации и способа обучения. Но на моих уроках особенно активно дети используют я класс.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Портал можно использовать и для объяснения нового материала, и для закрепления темы, и для дополнительных заданий, ну и, конечно, для домашней, проверочной и других видов работ.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Каждое задание и тесты имеют более 50 вариантов. Если учащийся захочет решить задание снова, то ему выпадет уже другой вариант. Таким образом, осуществляется принцип «бесконечной» тренировки и обучения на собственных ошибках. В случае неверного ответа на задание система даёт подсказку в виде теории и разбора решения данного задания.</w:t>
      </w:r>
    </w:p>
    <w:p w:rsidR="00D00344" w:rsidRPr="005D7458" w:rsidRDefault="00D00344" w:rsidP="005D7458">
      <w:pPr>
        <w:rPr>
          <w:sz w:val="28"/>
          <w:szCs w:val="28"/>
        </w:rPr>
      </w:pP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В разделе «Предметы» на </w:t>
      </w:r>
      <w:proofErr w:type="spellStart"/>
      <w:r w:rsidRPr="005D7458">
        <w:rPr>
          <w:sz w:val="28"/>
          <w:szCs w:val="28"/>
        </w:rPr>
        <w:t>ЯКласс</w:t>
      </w:r>
      <w:proofErr w:type="spellEnd"/>
      <w:r w:rsidRPr="005D7458">
        <w:rPr>
          <w:sz w:val="28"/>
          <w:szCs w:val="28"/>
        </w:rPr>
        <w:t xml:space="preserve"> существует несколько метрик оценок. Метрики оценок подсчитываются автоматически и помогают Учителю и Учащемуся в обучении и работе.</w:t>
      </w: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 xml:space="preserve">Принятые на </w:t>
      </w:r>
      <w:proofErr w:type="spellStart"/>
      <w:r w:rsidRPr="005D7458">
        <w:rPr>
          <w:b/>
          <w:sz w:val="28"/>
          <w:szCs w:val="28"/>
        </w:rPr>
        <w:t>ЯКласс</w:t>
      </w:r>
      <w:proofErr w:type="spellEnd"/>
      <w:r w:rsidRPr="005D7458">
        <w:rPr>
          <w:b/>
          <w:sz w:val="28"/>
          <w:szCs w:val="28"/>
        </w:rPr>
        <w:t xml:space="preserve"> метрики оценок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Баллы (кристаллы, звёздочки)— количество баллов, которые школьник набрал за выполненное задание или тест в разделе «Предметы».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Зачёт/незачёт (галочки) — зачёт/незачёт за теорию и задания.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Прогресс — освоение </w:t>
      </w:r>
      <w:proofErr w:type="spellStart"/>
      <w:r w:rsidRPr="005D7458">
        <w:rPr>
          <w:sz w:val="28"/>
          <w:szCs w:val="28"/>
        </w:rPr>
        <w:t>подтемы</w:t>
      </w:r>
      <w:proofErr w:type="spellEnd"/>
      <w:r w:rsidRPr="005D7458">
        <w:rPr>
          <w:sz w:val="28"/>
          <w:szCs w:val="28"/>
        </w:rPr>
        <w:t>, темы, предмета от нуля до ста процентов.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Отметка — отметка по пятибалльной шкале.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Время — время выполнения теста.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b/>
          <w:sz w:val="28"/>
          <w:szCs w:val="28"/>
        </w:rPr>
        <w:t xml:space="preserve">Чем </w:t>
      </w:r>
      <w:proofErr w:type="spellStart"/>
      <w:r w:rsidRPr="005D7458">
        <w:rPr>
          <w:b/>
          <w:sz w:val="28"/>
          <w:szCs w:val="28"/>
        </w:rPr>
        <w:t>ЯКласс</w:t>
      </w:r>
      <w:proofErr w:type="spellEnd"/>
      <w:r w:rsidRPr="005D7458">
        <w:rPr>
          <w:b/>
          <w:sz w:val="28"/>
          <w:szCs w:val="28"/>
        </w:rPr>
        <w:t xml:space="preserve"> захватил учащихся.</w:t>
      </w:r>
      <w:r w:rsidRP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Соревновательностью</w:t>
      </w:r>
      <w:proofErr w:type="spellEnd"/>
      <w:r w:rsidRPr="005D7458">
        <w:rPr>
          <w:sz w:val="28"/>
          <w:szCs w:val="28"/>
        </w:rPr>
        <w:t>,  в каждой группе или центре учащихся есть топ лучших учеников. Есть места, баллы. Им хочется, как в игре, оказаться в топе. И в режиме реального времени они соревнуются, решают задачи легкого, среднего и сложного уровня</w:t>
      </w:r>
      <w:proofErr w:type="gramStart"/>
      <w:r w:rsidRPr="005D7458">
        <w:rPr>
          <w:sz w:val="28"/>
          <w:szCs w:val="28"/>
        </w:rPr>
        <w:t>.</w:t>
      </w:r>
      <w:proofErr w:type="gramEnd"/>
      <w:r w:rsidRPr="005D7458">
        <w:rPr>
          <w:sz w:val="28"/>
          <w:szCs w:val="28"/>
        </w:rPr>
        <w:t xml:space="preserve"> (</w:t>
      </w:r>
      <w:proofErr w:type="gramStart"/>
      <w:r w:rsidRPr="005D7458">
        <w:rPr>
          <w:sz w:val="28"/>
          <w:szCs w:val="28"/>
        </w:rPr>
        <w:t>д</w:t>
      </w:r>
      <w:proofErr w:type="gramEnd"/>
      <w:r w:rsidRPr="005D7458">
        <w:rPr>
          <w:sz w:val="28"/>
          <w:szCs w:val="28"/>
        </w:rPr>
        <w:t>емонстрировать)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b/>
          <w:sz w:val="28"/>
          <w:szCs w:val="28"/>
        </w:rPr>
        <w:t xml:space="preserve">Портал УЧИ </w:t>
      </w:r>
      <w:proofErr w:type="spellStart"/>
      <w:r w:rsidRPr="005D7458">
        <w:rPr>
          <w:b/>
          <w:sz w:val="28"/>
          <w:szCs w:val="28"/>
        </w:rPr>
        <w:t>ру</w:t>
      </w:r>
      <w:proofErr w:type="spellEnd"/>
      <w:r w:rsidRPr="005D7458">
        <w:rPr>
          <w:sz w:val="28"/>
          <w:szCs w:val="28"/>
        </w:rPr>
        <w:t xml:space="preserve"> – может быть полезным  нашим математикам и учителям начальной школы. Потому что именно такие предметы представлены на портале. Очень много анимации, каких-то жизненных примеров и задач,  тренажеров на устный счет и т.д. Я использовала математику, ну и как в смешанном обучении – нужно варьировать на уроке тот или иной электронный инструментарий. Демонстрация.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b/>
          <w:sz w:val="28"/>
          <w:szCs w:val="28"/>
        </w:rPr>
        <w:t xml:space="preserve">Ну и совсем пара слов об </w:t>
      </w:r>
      <w:proofErr w:type="spellStart"/>
      <w:r w:rsidRPr="005D7458">
        <w:rPr>
          <w:b/>
          <w:sz w:val="28"/>
          <w:szCs w:val="28"/>
        </w:rPr>
        <w:t>Экзамере</w:t>
      </w:r>
      <w:proofErr w:type="spellEnd"/>
      <w:r w:rsidRPr="005D7458">
        <w:rPr>
          <w:sz w:val="28"/>
          <w:szCs w:val="28"/>
        </w:rPr>
        <w:t xml:space="preserve">. Достоинство этого сервиса – в построении индивидуальной траектории изучения предмета (в зависимости от времени,  оценки-цели, а также темпа). </w:t>
      </w:r>
      <w:proofErr w:type="spellStart"/>
      <w:r w:rsidRPr="005D7458">
        <w:rPr>
          <w:sz w:val="28"/>
          <w:szCs w:val="28"/>
        </w:rPr>
        <w:t>Экзамер</w:t>
      </w:r>
      <w:proofErr w:type="spellEnd"/>
      <w:r w:rsidRPr="005D7458">
        <w:rPr>
          <w:sz w:val="28"/>
          <w:szCs w:val="28"/>
        </w:rPr>
        <w:t xml:space="preserve"> предоставляет бесплатную подготовку в ОГЭ по математике. Остальные предметы платные. Почему нравится </w:t>
      </w:r>
      <w:proofErr w:type="spellStart"/>
      <w:r w:rsidRPr="005D7458">
        <w:rPr>
          <w:sz w:val="28"/>
          <w:szCs w:val="28"/>
        </w:rPr>
        <w:t>экзамер</w:t>
      </w:r>
      <w:proofErr w:type="spellEnd"/>
      <w:r w:rsidRPr="005D7458">
        <w:rPr>
          <w:sz w:val="28"/>
          <w:szCs w:val="28"/>
        </w:rPr>
        <w:t xml:space="preserve"> – персональный подход к каждому и элемент </w:t>
      </w:r>
      <w:proofErr w:type="spellStart"/>
      <w:r w:rsidRPr="005D7458">
        <w:rPr>
          <w:sz w:val="28"/>
          <w:szCs w:val="28"/>
        </w:rPr>
        <w:t>квеста</w:t>
      </w:r>
      <w:proofErr w:type="spellEnd"/>
      <w:r w:rsidRPr="005D7458">
        <w:rPr>
          <w:sz w:val="28"/>
          <w:szCs w:val="28"/>
        </w:rPr>
        <w:t>, игры. Есть также такой вид соревнования, как Арена.  Дети – любят игры. Демонстрация.</w:t>
      </w:r>
    </w:p>
    <w:p w:rsidR="005D7458" w:rsidRDefault="005D745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lastRenderedPageBreak/>
        <w:t>2.</w:t>
      </w: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>МООС</w:t>
      </w: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 xml:space="preserve">Массовые открытые </w:t>
      </w:r>
      <w:proofErr w:type="spellStart"/>
      <w:r w:rsidRPr="005D7458">
        <w:rPr>
          <w:b/>
          <w:sz w:val="28"/>
          <w:szCs w:val="28"/>
        </w:rPr>
        <w:t>онлайн</w:t>
      </w:r>
      <w:proofErr w:type="spellEnd"/>
      <w:r w:rsidRPr="005D7458">
        <w:rPr>
          <w:b/>
          <w:sz w:val="28"/>
          <w:szCs w:val="28"/>
        </w:rPr>
        <w:t xml:space="preserve"> курсы.</w:t>
      </w:r>
    </w:p>
    <w:p w:rsidR="00660732" w:rsidRPr="005D7458" w:rsidRDefault="00660732" w:rsidP="005D7458">
      <w:pPr>
        <w:rPr>
          <w:sz w:val="28"/>
          <w:szCs w:val="28"/>
        </w:rPr>
      </w:pPr>
      <w:proofErr w:type="spellStart"/>
      <w:r w:rsidRPr="005D7458">
        <w:rPr>
          <w:sz w:val="28"/>
          <w:szCs w:val="28"/>
        </w:rPr>
        <w:t>MOOCs</w:t>
      </w:r>
      <w:proofErr w:type="spellEnd"/>
      <w:r w:rsidRPr="005D7458">
        <w:rPr>
          <w:sz w:val="28"/>
          <w:szCs w:val="28"/>
        </w:rPr>
        <w:t> (</w:t>
      </w:r>
      <w:proofErr w:type="spellStart"/>
      <w:r w:rsidRPr="005D7458">
        <w:rPr>
          <w:sz w:val="28"/>
          <w:szCs w:val="28"/>
        </w:rPr>
        <w:t>Massive</w:t>
      </w:r>
      <w:proofErr w:type="spellEnd"/>
      <w:r w:rsidRPr="005D7458">
        <w:rPr>
          <w:sz w:val="28"/>
          <w:szCs w:val="28"/>
        </w:rPr>
        <w:t> </w:t>
      </w:r>
      <w:proofErr w:type="spellStart"/>
      <w:r w:rsidRPr="005D7458">
        <w:rPr>
          <w:sz w:val="28"/>
          <w:szCs w:val="28"/>
        </w:rPr>
        <w:t>Open</w:t>
      </w:r>
      <w:proofErr w:type="spellEnd"/>
      <w:r w:rsidRPr="005D7458">
        <w:rPr>
          <w:sz w:val="28"/>
          <w:szCs w:val="28"/>
        </w:rPr>
        <w:t> </w:t>
      </w:r>
      <w:proofErr w:type="spellStart"/>
      <w:r w:rsidRPr="005D7458">
        <w:rPr>
          <w:sz w:val="28"/>
          <w:szCs w:val="28"/>
        </w:rPr>
        <w:t>Online</w:t>
      </w:r>
      <w:proofErr w:type="spellEnd"/>
      <w:r w:rsidRPr="005D7458">
        <w:rPr>
          <w:sz w:val="28"/>
          <w:szCs w:val="28"/>
        </w:rPr>
        <w:t> </w:t>
      </w:r>
      <w:proofErr w:type="spellStart"/>
      <w:r w:rsidRPr="005D7458">
        <w:rPr>
          <w:sz w:val="28"/>
          <w:szCs w:val="28"/>
        </w:rPr>
        <w:t>Courses</w:t>
      </w:r>
      <w:proofErr w:type="spellEnd"/>
      <w:r w:rsidRPr="005D7458">
        <w:rPr>
          <w:sz w:val="28"/>
          <w:szCs w:val="28"/>
        </w:rPr>
        <w:t>)— образовательная технология, позволяющая предоставлять обучение всем желающим, до нескольких десятков тысяч человек одновременно и абсолютно бесплатно. Сегодня свои MOOC предлагают передовые мировые университеты и образовательные организации, преподавателями массовых курсов являются лучшие в своей области специалисты и исследователи. В настоящий момент у МООС миллионы пользователей.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Где и как этой технологией можем пользоваться мы с вами?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Применение зависит от Вашей фантазии. Я использую на уроке для альтернативного объяснения материал, а также в проектном обучении, когда ученику необходимо самостоятельно найти решение задачи, проблемы, когда требуются источники информации.  Более того, в  нашей школе некоторые ребята – уже студенты МООК. Это ученики спецкурса, который я вела в прошлом году по робототехнике, а также мои проектанты. Наиболее распространенные МООК на русском языке и по разным предметам – </w:t>
      </w:r>
      <w:proofErr w:type="spellStart"/>
      <w:r w:rsidRPr="005D7458">
        <w:rPr>
          <w:sz w:val="28"/>
          <w:szCs w:val="28"/>
        </w:rPr>
        <w:t>Stepik</w:t>
      </w:r>
      <w:proofErr w:type="spellEnd"/>
      <w:r w:rsidRPr="005D7458">
        <w:rPr>
          <w:sz w:val="28"/>
          <w:szCs w:val="28"/>
        </w:rPr>
        <w:t xml:space="preserve">, </w:t>
      </w:r>
      <w:proofErr w:type="spellStart"/>
      <w:r w:rsidRPr="005D7458">
        <w:rPr>
          <w:sz w:val="28"/>
          <w:szCs w:val="28"/>
        </w:rPr>
        <w:t>Лектоориум</w:t>
      </w:r>
      <w:proofErr w:type="spellEnd"/>
      <w:r w:rsidRPr="005D7458">
        <w:rPr>
          <w:sz w:val="28"/>
          <w:szCs w:val="28"/>
        </w:rPr>
        <w:t xml:space="preserve">, </w:t>
      </w:r>
      <w:proofErr w:type="spellStart"/>
      <w:r w:rsidRPr="005D7458">
        <w:rPr>
          <w:sz w:val="28"/>
          <w:szCs w:val="28"/>
        </w:rPr>
        <w:t>Интуит</w:t>
      </w:r>
      <w:proofErr w:type="spellEnd"/>
      <w:r w:rsidRPr="005D7458">
        <w:rPr>
          <w:sz w:val="28"/>
          <w:szCs w:val="28"/>
        </w:rPr>
        <w:t xml:space="preserve">, </w:t>
      </w:r>
      <w:proofErr w:type="spellStart"/>
      <w:r w:rsidRPr="005D7458">
        <w:rPr>
          <w:sz w:val="28"/>
          <w:szCs w:val="28"/>
        </w:rPr>
        <w:t>Универсариум</w:t>
      </w:r>
      <w:proofErr w:type="spellEnd"/>
      <w:proofErr w:type="gramStart"/>
      <w:r w:rsidRPr="005D7458">
        <w:rPr>
          <w:sz w:val="28"/>
          <w:szCs w:val="28"/>
        </w:rPr>
        <w:t xml:space="preserve"> ,</w:t>
      </w:r>
      <w:proofErr w:type="gramEnd"/>
      <w:r w:rsidRPr="005D7458">
        <w:rPr>
          <w:sz w:val="28"/>
          <w:szCs w:val="28"/>
        </w:rPr>
        <w:t>открытое образование., http://prof.notoproject.org . Подходит, кстати, не только для обучения учащихся, но и, в первую очередь, нам, педагогам.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Я покажу вам </w:t>
      </w:r>
      <w:proofErr w:type="spellStart"/>
      <w:r w:rsidRPr="005D7458">
        <w:rPr>
          <w:sz w:val="28"/>
          <w:szCs w:val="28"/>
        </w:rPr>
        <w:t>степик</w:t>
      </w:r>
      <w:proofErr w:type="spellEnd"/>
      <w:r w:rsidRPr="005D7458">
        <w:rPr>
          <w:sz w:val="28"/>
          <w:szCs w:val="28"/>
        </w:rPr>
        <w:t xml:space="preserve"> и </w:t>
      </w:r>
      <w:proofErr w:type="spellStart"/>
      <w:r w:rsidRPr="005D7458">
        <w:rPr>
          <w:sz w:val="28"/>
          <w:szCs w:val="28"/>
        </w:rPr>
        <w:t>универсариум</w:t>
      </w:r>
      <w:proofErr w:type="spellEnd"/>
      <w:r w:rsidRPr="005D7458">
        <w:rPr>
          <w:sz w:val="28"/>
          <w:szCs w:val="28"/>
        </w:rPr>
        <w:t>.</w:t>
      </w:r>
    </w:p>
    <w:p w:rsidR="00660732" w:rsidRPr="005D7458" w:rsidRDefault="00660732" w:rsidP="005D7458">
      <w:pPr>
        <w:rPr>
          <w:sz w:val="28"/>
          <w:szCs w:val="28"/>
        </w:rPr>
      </w:pP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 xml:space="preserve">3. </w:t>
      </w:r>
      <w:proofErr w:type="spellStart"/>
      <w:r w:rsidRPr="005D7458">
        <w:rPr>
          <w:b/>
          <w:sz w:val="28"/>
          <w:szCs w:val="28"/>
        </w:rPr>
        <w:t>iSpring</w:t>
      </w:r>
      <w:proofErr w:type="spellEnd"/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Позволяет быстро и без специальной подготовки разрабатывать профессиональные дистанционные курсы прямо в </w:t>
      </w:r>
      <w:proofErr w:type="spellStart"/>
      <w:r w:rsidRPr="005D7458">
        <w:rPr>
          <w:sz w:val="28"/>
          <w:szCs w:val="28"/>
        </w:rPr>
        <w:t>PowerPoint</w:t>
      </w:r>
      <w:proofErr w:type="spellEnd"/>
      <w:r w:rsidRPr="005D7458">
        <w:rPr>
          <w:sz w:val="28"/>
          <w:szCs w:val="28"/>
        </w:rPr>
        <w:t>.</w:t>
      </w:r>
    </w:p>
    <w:p w:rsidR="00660732" w:rsidRPr="005D7458" w:rsidRDefault="00660732" w:rsidP="005D7458">
      <w:pPr>
        <w:rPr>
          <w:sz w:val="28"/>
          <w:szCs w:val="28"/>
        </w:rPr>
      </w:pPr>
      <w:proofErr w:type="spellStart"/>
      <w:r w:rsidRPr="005D7458">
        <w:rPr>
          <w:sz w:val="28"/>
          <w:szCs w:val="28"/>
        </w:rPr>
        <w:t>iSpring</w:t>
      </w:r>
      <w:proofErr w:type="spellEnd"/>
      <w:r w:rsidRP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Suite</w:t>
      </w:r>
      <w:proofErr w:type="spellEnd"/>
      <w:r w:rsidRPr="005D7458">
        <w:rPr>
          <w:sz w:val="28"/>
          <w:szCs w:val="28"/>
        </w:rPr>
        <w:t xml:space="preserve"> 8.7 интегрирован в </w:t>
      </w:r>
      <w:proofErr w:type="spellStart"/>
      <w:r w:rsidRPr="005D7458">
        <w:rPr>
          <w:sz w:val="28"/>
          <w:szCs w:val="28"/>
        </w:rPr>
        <w:t>PowerPoint</w:t>
      </w:r>
      <w:proofErr w:type="spellEnd"/>
      <w:r w:rsidRPr="005D7458">
        <w:rPr>
          <w:sz w:val="28"/>
          <w:szCs w:val="28"/>
        </w:rPr>
        <w:t>, поэтому он так прост и удобен в работе. Позволяет быстро превратить обычную презентацию в профессиональный обучающий курс.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Откройте </w:t>
      </w:r>
      <w:proofErr w:type="spellStart"/>
      <w:r w:rsidRPr="005D7458">
        <w:rPr>
          <w:sz w:val="28"/>
          <w:szCs w:val="28"/>
        </w:rPr>
        <w:t>iSpring</w:t>
      </w:r>
      <w:proofErr w:type="spellEnd"/>
      <w:r w:rsidRP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Suite</w:t>
      </w:r>
      <w:proofErr w:type="spellEnd"/>
      <w:r w:rsidRPr="005D7458">
        <w:rPr>
          <w:sz w:val="28"/>
          <w:szCs w:val="28"/>
        </w:rPr>
        <w:t xml:space="preserve"> 8.7 в привычном </w:t>
      </w:r>
      <w:proofErr w:type="spellStart"/>
      <w:r w:rsidRPr="005D7458">
        <w:rPr>
          <w:sz w:val="28"/>
          <w:szCs w:val="28"/>
        </w:rPr>
        <w:t>PowerPoint</w:t>
      </w:r>
      <w:proofErr w:type="spellEnd"/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lastRenderedPageBreak/>
        <w:drawing>
          <wp:inline distT="0" distB="0" distL="0" distR="0">
            <wp:extent cx="5940425" cy="867640"/>
            <wp:effectExtent l="19050" t="0" r="3175" b="0"/>
            <wp:docPr id="3" name="Рисунок 4" descr="https://www.ispring.ru/ispring_bitrix/content/images/suite/ru/ribbon-suite-shad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ispring.ru/ispring_bitrix/content/images/suite/ru/ribbon-suite-shado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7458">
        <w:rPr>
          <w:sz w:val="28"/>
          <w:szCs w:val="28"/>
        </w:rPr>
        <w:t xml:space="preserve"> Дистанционные курсы, </w:t>
      </w:r>
      <w:proofErr w:type="spellStart"/>
      <w:r w:rsidRPr="005D7458">
        <w:rPr>
          <w:sz w:val="28"/>
          <w:szCs w:val="28"/>
        </w:rPr>
        <w:t>видеолекции</w:t>
      </w:r>
      <w:proofErr w:type="spellEnd"/>
      <w:r w:rsidRPr="005D7458">
        <w:rPr>
          <w:sz w:val="28"/>
          <w:szCs w:val="28"/>
        </w:rPr>
        <w:t xml:space="preserve">, тренажеры, тесты, опросы, интерактивности в одной программе! Добавьте или запишите </w:t>
      </w:r>
      <w:proofErr w:type="spellStart"/>
      <w:r w:rsidRPr="005D7458">
        <w:rPr>
          <w:sz w:val="28"/>
          <w:szCs w:val="28"/>
        </w:rPr>
        <w:t>видеосопровождение</w:t>
      </w:r>
      <w:proofErr w:type="spellEnd"/>
      <w:r w:rsidRPr="005D7458">
        <w:rPr>
          <w:sz w:val="28"/>
          <w:szCs w:val="28"/>
        </w:rPr>
        <w:t xml:space="preserve"> к презентации, и у вас получится превосходный обучающий урок или </w:t>
      </w:r>
      <w:proofErr w:type="spellStart"/>
      <w:r w:rsidRPr="005D7458">
        <w:rPr>
          <w:sz w:val="28"/>
          <w:szCs w:val="28"/>
        </w:rPr>
        <w:t>видеолекция</w:t>
      </w:r>
      <w:proofErr w:type="spellEnd"/>
      <w:r w:rsidRPr="005D7458">
        <w:rPr>
          <w:sz w:val="28"/>
          <w:szCs w:val="28"/>
        </w:rPr>
        <w:t>. Создавайте интерактивные тесты и опросы для повышения эффективности процесса обучения.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23 типа вопросов, включая </w:t>
      </w:r>
      <w:proofErr w:type="spellStart"/>
      <w:r w:rsidRPr="005D7458">
        <w:rPr>
          <w:sz w:val="28"/>
          <w:szCs w:val="28"/>
        </w:rPr>
        <w:t>drag-and-drop</w:t>
      </w:r>
      <w:proofErr w:type="spellEnd"/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Сценарии ветвления между вопросами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Настраиваемый дизайн вопросов теста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Добавление аудио и видео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Записывайте </w:t>
      </w:r>
      <w:proofErr w:type="spellStart"/>
      <w:r w:rsidRPr="005D7458">
        <w:rPr>
          <w:sz w:val="28"/>
          <w:szCs w:val="28"/>
        </w:rPr>
        <w:t>скринкасты</w:t>
      </w:r>
      <w:proofErr w:type="spellEnd"/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Запись экрана монитора (</w:t>
      </w:r>
      <w:proofErr w:type="spellStart"/>
      <w:r w:rsidRPr="005D7458">
        <w:rPr>
          <w:sz w:val="28"/>
          <w:szCs w:val="28"/>
        </w:rPr>
        <w:t>скринкаст</w:t>
      </w:r>
      <w:proofErr w:type="spellEnd"/>
      <w:r w:rsidRPr="005D7458">
        <w:rPr>
          <w:sz w:val="28"/>
          <w:szCs w:val="28"/>
        </w:rPr>
        <w:t xml:space="preserve">) – необходимая функция для демонстрации работы компьютерных программ. С помощью </w:t>
      </w:r>
      <w:proofErr w:type="spellStart"/>
      <w:r w:rsidRPr="005D7458">
        <w:rPr>
          <w:sz w:val="28"/>
          <w:szCs w:val="28"/>
        </w:rPr>
        <w:t>скринкаста</w:t>
      </w:r>
      <w:proofErr w:type="spellEnd"/>
      <w:r w:rsidRPr="005D7458">
        <w:rPr>
          <w:sz w:val="28"/>
          <w:szCs w:val="28"/>
        </w:rPr>
        <w:t xml:space="preserve"> вы можете сделать обучение максимально наглядным.</w:t>
      </w:r>
    </w:p>
    <w:p w:rsidR="00660732" w:rsidRPr="005D7458" w:rsidRDefault="00660732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Запишите видео с экрана, добавьте его на слайд презентации, сохраните на компьютер или загрузите на </w:t>
      </w:r>
      <w:proofErr w:type="spellStart"/>
      <w:r w:rsidRPr="005D7458">
        <w:rPr>
          <w:sz w:val="28"/>
          <w:szCs w:val="28"/>
        </w:rPr>
        <w:t>YouTube</w:t>
      </w:r>
      <w:proofErr w:type="spellEnd"/>
      <w:r w:rsidRPr="005D7458">
        <w:rPr>
          <w:sz w:val="28"/>
          <w:szCs w:val="28"/>
        </w:rPr>
        <w:t>, и все это без использования дополнительных инструментов.</w:t>
      </w:r>
    </w:p>
    <w:p w:rsidR="00660732" w:rsidRPr="005D7458" w:rsidRDefault="00660732" w:rsidP="005D7458">
      <w:pPr>
        <w:rPr>
          <w:sz w:val="28"/>
          <w:szCs w:val="28"/>
        </w:rPr>
      </w:pPr>
    </w:p>
    <w:p w:rsidR="00660732" w:rsidRPr="005D7458" w:rsidRDefault="00660732" w:rsidP="005D7458">
      <w:pPr>
        <w:rPr>
          <w:b/>
          <w:sz w:val="28"/>
          <w:szCs w:val="28"/>
        </w:rPr>
      </w:pPr>
    </w:p>
    <w:p w:rsidR="00660732" w:rsidRPr="005D7458" w:rsidRDefault="00660732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 xml:space="preserve">4.    </w:t>
      </w:r>
      <w:r w:rsidR="005D7458">
        <w:rPr>
          <w:b/>
          <w:sz w:val="28"/>
          <w:szCs w:val="28"/>
        </w:rPr>
        <w:t>И</w:t>
      </w:r>
      <w:r w:rsidRPr="005D7458">
        <w:rPr>
          <w:b/>
          <w:sz w:val="28"/>
          <w:szCs w:val="28"/>
        </w:rPr>
        <w:t xml:space="preserve">нструментарий для интерактивной коммуникации </w:t>
      </w:r>
    </w:p>
    <w:p w:rsidR="00660732" w:rsidRPr="005D7458" w:rsidRDefault="00660732" w:rsidP="005D7458">
      <w:pPr>
        <w:rPr>
          <w:sz w:val="28"/>
          <w:szCs w:val="28"/>
        </w:rPr>
      </w:pPr>
      <w:proofErr w:type="spellStart"/>
      <w:r w:rsidRPr="005D7458">
        <w:rPr>
          <w:sz w:val="28"/>
          <w:szCs w:val="28"/>
        </w:rPr>
        <w:t>Padlet</w:t>
      </w:r>
      <w:proofErr w:type="spellEnd"/>
      <w:r w:rsidRPr="005D7458">
        <w:rPr>
          <w:sz w:val="28"/>
          <w:szCs w:val="28"/>
        </w:rPr>
        <w:t xml:space="preserve"> – это </w:t>
      </w:r>
      <w:proofErr w:type="spellStart"/>
      <w:r w:rsidRPr="005D7458">
        <w:rPr>
          <w:sz w:val="28"/>
          <w:szCs w:val="28"/>
        </w:rPr>
        <w:t>веб-сайт</w:t>
      </w:r>
      <w:proofErr w:type="spellEnd"/>
      <w:r w:rsidRPr="005D7458">
        <w:rPr>
          <w:sz w:val="28"/>
          <w:szCs w:val="28"/>
        </w:rPr>
        <w:t xml:space="preserve">, </w:t>
      </w:r>
      <w:proofErr w:type="gramStart"/>
      <w:r w:rsidRPr="005D7458">
        <w:rPr>
          <w:sz w:val="28"/>
          <w:szCs w:val="28"/>
        </w:rPr>
        <w:t>который</w:t>
      </w:r>
      <w:proofErr w:type="gramEnd"/>
      <w:r w:rsidRPr="005D7458">
        <w:rPr>
          <w:sz w:val="28"/>
          <w:szCs w:val="28"/>
        </w:rPr>
        <w:t xml:space="preserve"> позволяет общаться с другими пользователями с помощью текстовых сообщений, фотографий, ссылок и другого. Каждое место для общения называется “стена”. Он также может быть использован в качестве частной доски объявлений. Учителя и компании </w:t>
      </w:r>
      <w:r w:rsidR="009E5ED1" w:rsidRPr="005D7458">
        <w:rPr>
          <w:sz w:val="28"/>
          <w:szCs w:val="28"/>
        </w:rPr>
        <w:t>используют</w:t>
      </w:r>
      <w:r w:rsidRP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Padlet</w:t>
      </w:r>
      <w:proofErr w:type="spellEnd"/>
      <w:r w:rsidRPr="005D7458">
        <w:rPr>
          <w:sz w:val="28"/>
          <w:szCs w:val="28"/>
        </w:rPr>
        <w:t>, чтобы поддержать идею творческого общения</w:t>
      </w:r>
      <w:r w:rsidR="009E5ED1" w:rsidRPr="005D7458">
        <w:rPr>
          <w:sz w:val="28"/>
          <w:szCs w:val="28"/>
        </w:rPr>
        <w:t>, например в проектной деятельности</w:t>
      </w:r>
      <w:r w:rsidRPr="005D7458">
        <w:rPr>
          <w:sz w:val="28"/>
          <w:szCs w:val="28"/>
        </w:rPr>
        <w:t>.</w:t>
      </w:r>
    </w:p>
    <w:p w:rsidR="00660732" w:rsidRPr="005D7458" w:rsidRDefault="00660732" w:rsidP="005D7458">
      <w:pPr>
        <w:rPr>
          <w:sz w:val="28"/>
          <w:szCs w:val="28"/>
        </w:rPr>
      </w:pPr>
    </w:p>
    <w:p w:rsidR="00447109" w:rsidRPr="005D7458" w:rsidRDefault="0044710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br w:type="page"/>
      </w:r>
    </w:p>
    <w:p w:rsidR="00447109" w:rsidRPr="005D7458" w:rsidRDefault="0044710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lastRenderedPageBreak/>
        <w:t xml:space="preserve">На самом деле, многие из нас используют электронный инструментарий на уроках. </w:t>
      </w:r>
    </w:p>
    <w:p w:rsidR="00D156CD" w:rsidRPr="005D7458" w:rsidRDefault="0044710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Например, известные электронные тетради</w:t>
      </w:r>
      <w:r w:rsidR="00D156CD" w:rsidRPr="005D7458">
        <w:rPr>
          <w:sz w:val="28"/>
          <w:szCs w:val="28"/>
        </w:rPr>
        <w:t xml:space="preserve">.  Файл с тетрадью устанавливается на любое количество компьютеров или устройств. </w:t>
      </w:r>
    </w:p>
    <w:p w:rsidR="00821FDA" w:rsidRPr="005D7458" w:rsidRDefault="00D156CD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З</w:t>
      </w:r>
      <w:r w:rsidR="00447109" w:rsidRPr="005D7458">
        <w:rPr>
          <w:sz w:val="28"/>
          <w:szCs w:val="28"/>
        </w:rPr>
        <w:t>адания здесь самые разнообразные.</w:t>
      </w:r>
      <w:r w:rsidRPr="005D7458">
        <w:rPr>
          <w:sz w:val="28"/>
          <w:szCs w:val="28"/>
        </w:rPr>
        <w:t xml:space="preserve"> Тетради можно использовать и как тренажер-закрепление, и как тренинг - проверку знаний.</w:t>
      </w:r>
      <w:r w:rsidR="00447109" w:rsidRPr="005D7458">
        <w:rPr>
          <w:sz w:val="28"/>
          <w:szCs w:val="28"/>
        </w:rPr>
        <w:t xml:space="preserve"> </w:t>
      </w:r>
      <w:r w:rsidR="007A6307" w:rsidRPr="005D7458">
        <w:rPr>
          <w:sz w:val="28"/>
          <w:szCs w:val="28"/>
        </w:rPr>
        <w:t>Здорово то, что система сама оценивает скорость и правильность выполнения, учитывает неверно решенные и пропущенные задания.</w:t>
      </w:r>
      <w:r w:rsidR="00447109" w:rsidRPr="005D7458">
        <w:rPr>
          <w:sz w:val="28"/>
          <w:szCs w:val="28"/>
        </w:rPr>
        <w:t xml:space="preserve"> То есть автоматизация труда учителя. Г</w:t>
      </w:r>
      <w:r w:rsidR="00821FDA" w:rsidRPr="005D7458">
        <w:rPr>
          <w:sz w:val="28"/>
          <w:szCs w:val="28"/>
        </w:rPr>
        <w:t>де использовать, что использовать, какая продолжительность, - решает сам учитель.</w:t>
      </w:r>
    </w:p>
    <w:p w:rsidR="00D00344" w:rsidRDefault="00D00344" w:rsidP="005D7458">
      <w:pPr>
        <w:rPr>
          <w:sz w:val="28"/>
          <w:szCs w:val="28"/>
        </w:rPr>
      </w:pPr>
    </w:p>
    <w:p w:rsidR="005D7458" w:rsidRPr="005D7458" w:rsidRDefault="005D7458" w:rsidP="005D7458">
      <w:pPr>
        <w:rPr>
          <w:b/>
          <w:sz w:val="28"/>
          <w:szCs w:val="28"/>
        </w:rPr>
      </w:pPr>
      <w:r w:rsidRPr="005D7458">
        <w:rPr>
          <w:b/>
          <w:sz w:val="28"/>
          <w:szCs w:val="28"/>
        </w:rPr>
        <w:t>Дополнения</w:t>
      </w:r>
    </w:p>
    <w:p w:rsidR="009127EB" w:rsidRPr="005D7458" w:rsidRDefault="000A7270" w:rsidP="005D7458">
      <w:pPr>
        <w:rPr>
          <w:sz w:val="28"/>
          <w:szCs w:val="28"/>
        </w:rPr>
      </w:pPr>
      <w:hyperlink r:id="rId6" w:history="1">
        <w:r w:rsidR="009127EB" w:rsidRPr="005D7458">
          <w:rPr>
            <w:rStyle w:val="a8"/>
            <w:sz w:val="28"/>
            <w:szCs w:val="28"/>
          </w:rPr>
          <w:t>https://learningapps.org/createApp.php</w:t>
        </w:r>
      </w:hyperlink>
    </w:p>
    <w:p w:rsidR="009127EB" w:rsidRPr="005D7458" w:rsidRDefault="009127EB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Сервис довольно прост для самостоятельного освоения. Имеется огромная коллекция готовых упражнений, которые классифицированы по различным предметам. </w:t>
      </w:r>
      <w:r w:rsidR="00447109" w:rsidRPr="005D7458">
        <w:rPr>
          <w:sz w:val="28"/>
          <w:szCs w:val="28"/>
        </w:rPr>
        <w:t>М</w:t>
      </w:r>
      <w:r w:rsidRPr="005D7458">
        <w:rPr>
          <w:sz w:val="28"/>
          <w:szCs w:val="28"/>
        </w:rPr>
        <w:t xml:space="preserve">ожете создавать и свои упражнения, подобные имеющимся. </w:t>
      </w:r>
    </w:p>
    <w:p w:rsidR="00D00344" w:rsidRPr="005D7458" w:rsidRDefault="000A7270" w:rsidP="005D7458">
      <w:pPr>
        <w:rPr>
          <w:sz w:val="28"/>
          <w:szCs w:val="28"/>
        </w:rPr>
      </w:pPr>
      <w:hyperlink r:id="rId7" w:history="1">
        <w:r w:rsidR="00D00344" w:rsidRPr="005D7458">
          <w:rPr>
            <w:rStyle w:val="a8"/>
            <w:sz w:val="28"/>
            <w:szCs w:val="28"/>
          </w:rPr>
          <w:t>https://goanimate.com</w:t>
        </w:r>
      </w:hyperlink>
    </w:p>
    <w:p w:rsidR="00447109" w:rsidRPr="005D7458" w:rsidRDefault="00447109" w:rsidP="005D7458">
      <w:pPr>
        <w:rPr>
          <w:sz w:val="28"/>
          <w:szCs w:val="28"/>
        </w:rPr>
      </w:pPr>
      <w:proofErr w:type="spellStart"/>
      <w:r w:rsidRPr="005D7458">
        <w:rPr>
          <w:sz w:val="28"/>
          <w:szCs w:val="28"/>
        </w:rPr>
        <w:t>Скрайбинг-сервисы</w:t>
      </w:r>
      <w:proofErr w:type="spellEnd"/>
      <w:r w:rsidRPr="005D7458">
        <w:rPr>
          <w:sz w:val="28"/>
          <w:szCs w:val="28"/>
        </w:rPr>
        <w:t xml:space="preserve"> помо</w:t>
      </w:r>
      <w:r w:rsidRPr="005D7458">
        <w:rPr>
          <w:sz w:val="28"/>
          <w:szCs w:val="28"/>
        </w:rPr>
        <w:softHyphen/>
        <w:t>гают ими</w:t>
      </w:r>
      <w:r w:rsidRPr="005D7458">
        <w:rPr>
          <w:sz w:val="28"/>
          <w:szCs w:val="28"/>
        </w:rPr>
        <w:softHyphen/>
        <w:t>ти</w:t>
      </w:r>
      <w:r w:rsidRPr="005D7458">
        <w:rPr>
          <w:sz w:val="28"/>
          <w:szCs w:val="28"/>
        </w:rPr>
        <w:softHyphen/>
        <w:t>ро</w:t>
      </w:r>
      <w:r w:rsidRPr="005D7458">
        <w:rPr>
          <w:sz w:val="28"/>
          <w:szCs w:val="28"/>
        </w:rPr>
        <w:softHyphen/>
        <w:t>вать рисо</w:t>
      </w:r>
      <w:r w:rsidRPr="005D7458">
        <w:rPr>
          <w:sz w:val="28"/>
          <w:szCs w:val="28"/>
        </w:rPr>
        <w:softHyphen/>
        <w:t>ва</w:t>
      </w:r>
      <w:r w:rsidRPr="005D7458">
        <w:rPr>
          <w:sz w:val="28"/>
          <w:szCs w:val="28"/>
        </w:rPr>
        <w:softHyphen/>
        <w:t>ние от руки — прямо во время пре</w:t>
      </w:r>
      <w:r w:rsidRPr="005D7458">
        <w:rPr>
          <w:sz w:val="28"/>
          <w:szCs w:val="28"/>
        </w:rPr>
        <w:softHyphen/>
        <w:t>зен</w:t>
      </w:r>
      <w:r w:rsidRPr="005D7458">
        <w:rPr>
          <w:sz w:val="28"/>
          <w:szCs w:val="28"/>
        </w:rPr>
        <w:softHyphen/>
        <w:t>та</w:t>
      </w:r>
      <w:r w:rsidRPr="005D7458">
        <w:rPr>
          <w:sz w:val="28"/>
          <w:szCs w:val="28"/>
        </w:rPr>
        <w:softHyphen/>
        <w:t>ции.</w:t>
      </w:r>
    </w:p>
    <w:p w:rsidR="00D00344" w:rsidRPr="005D7458" w:rsidRDefault="00D00344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Когда в пре</w:t>
      </w:r>
      <w:r w:rsidRPr="005D7458">
        <w:rPr>
          <w:sz w:val="28"/>
          <w:szCs w:val="28"/>
        </w:rPr>
        <w:softHyphen/>
        <w:t>зен</w:t>
      </w:r>
      <w:r w:rsidRPr="005D7458">
        <w:rPr>
          <w:sz w:val="28"/>
          <w:szCs w:val="28"/>
        </w:rPr>
        <w:softHyphen/>
        <w:t>та</w:t>
      </w:r>
      <w:r w:rsidRPr="005D7458">
        <w:rPr>
          <w:sz w:val="28"/>
          <w:szCs w:val="28"/>
        </w:rPr>
        <w:softHyphen/>
        <w:t>ции хочется при</w:t>
      </w:r>
      <w:r w:rsidRPr="005D7458">
        <w:rPr>
          <w:sz w:val="28"/>
          <w:szCs w:val="28"/>
        </w:rPr>
        <w:softHyphen/>
        <w:t>ме</w:t>
      </w:r>
      <w:r w:rsidRPr="005D7458">
        <w:rPr>
          <w:sz w:val="28"/>
          <w:szCs w:val="28"/>
        </w:rPr>
        <w:softHyphen/>
        <w:t>нить инте</w:t>
      </w:r>
      <w:r w:rsidRPr="005D7458">
        <w:rPr>
          <w:sz w:val="28"/>
          <w:szCs w:val="28"/>
        </w:rPr>
        <w:softHyphen/>
        <w:t>рес</w:t>
      </w:r>
      <w:r w:rsidRPr="005D7458">
        <w:rPr>
          <w:sz w:val="28"/>
          <w:szCs w:val="28"/>
        </w:rPr>
        <w:softHyphen/>
        <w:t>ную ани</w:t>
      </w:r>
      <w:r w:rsidRPr="005D7458">
        <w:rPr>
          <w:sz w:val="28"/>
          <w:szCs w:val="28"/>
        </w:rPr>
        <w:softHyphen/>
        <w:t>ма</w:t>
      </w:r>
      <w:r w:rsidRPr="005D7458">
        <w:rPr>
          <w:sz w:val="28"/>
          <w:szCs w:val="28"/>
        </w:rPr>
        <w:softHyphen/>
        <w:t>цию и нестан</w:t>
      </w:r>
      <w:r w:rsidRPr="005D7458">
        <w:rPr>
          <w:sz w:val="28"/>
          <w:szCs w:val="28"/>
        </w:rPr>
        <w:softHyphen/>
        <w:t>дарт</w:t>
      </w:r>
      <w:r w:rsidRPr="005D7458">
        <w:rPr>
          <w:sz w:val="28"/>
          <w:szCs w:val="28"/>
        </w:rPr>
        <w:softHyphen/>
        <w:t>ные живые реше</w:t>
      </w:r>
      <w:r w:rsidRPr="005D7458">
        <w:rPr>
          <w:sz w:val="28"/>
          <w:szCs w:val="28"/>
        </w:rPr>
        <w:softHyphen/>
        <w:t>ния,</w:t>
      </w:r>
    </w:p>
    <w:p w:rsidR="00D00344" w:rsidRPr="005D7458" w:rsidRDefault="00D00344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Известный сер</w:t>
      </w:r>
      <w:r w:rsidRPr="005D7458">
        <w:rPr>
          <w:sz w:val="28"/>
          <w:szCs w:val="28"/>
        </w:rPr>
        <w:softHyphen/>
        <w:t>вис, кото</w:t>
      </w:r>
      <w:r w:rsidRPr="005D7458">
        <w:rPr>
          <w:sz w:val="28"/>
          <w:szCs w:val="28"/>
        </w:rPr>
        <w:softHyphen/>
        <w:t>рый помо</w:t>
      </w:r>
      <w:r w:rsidRPr="005D7458">
        <w:rPr>
          <w:sz w:val="28"/>
          <w:szCs w:val="28"/>
        </w:rPr>
        <w:softHyphen/>
        <w:t>гает пре</w:t>
      </w:r>
      <w:r w:rsidRPr="005D7458">
        <w:rPr>
          <w:sz w:val="28"/>
          <w:szCs w:val="28"/>
        </w:rPr>
        <w:softHyphen/>
        <w:t>вра</w:t>
      </w:r>
      <w:r w:rsidRPr="005D7458">
        <w:rPr>
          <w:sz w:val="28"/>
          <w:szCs w:val="28"/>
        </w:rPr>
        <w:softHyphen/>
        <w:t>тить пре</w:t>
      </w:r>
      <w:r w:rsidRPr="005D7458">
        <w:rPr>
          <w:sz w:val="28"/>
          <w:szCs w:val="28"/>
        </w:rPr>
        <w:softHyphen/>
        <w:t>зен</w:t>
      </w:r>
      <w:r w:rsidRPr="005D7458">
        <w:rPr>
          <w:sz w:val="28"/>
          <w:szCs w:val="28"/>
        </w:rPr>
        <w:softHyphen/>
        <w:t>та</w:t>
      </w:r>
      <w:r w:rsidRPr="005D7458">
        <w:rPr>
          <w:sz w:val="28"/>
          <w:szCs w:val="28"/>
        </w:rPr>
        <w:softHyphen/>
        <w:t>цию в пол</w:t>
      </w:r>
      <w:r w:rsidRPr="005D7458">
        <w:rPr>
          <w:sz w:val="28"/>
          <w:szCs w:val="28"/>
        </w:rPr>
        <w:softHyphen/>
        <w:t>но</w:t>
      </w:r>
      <w:r w:rsidRPr="005D7458">
        <w:rPr>
          <w:sz w:val="28"/>
          <w:szCs w:val="28"/>
        </w:rPr>
        <w:softHyphen/>
        <w:t>цен</w:t>
      </w:r>
      <w:r w:rsidRPr="005D7458">
        <w:rPr>
          <w:sz w:val="28"/>
          <w:szCs w:val="28"/>
        </w:rPr>
        <w:softHyphen/>
        <w:t>ный муль</w:t>
      </w:r>
      <w:r w:rsidRPr="005D7458">
        <w:rPr>
          <w:sz w:val="28"/>
          <w:szCs w:val="28"/>
        </w:rPr>
        <w:softHyphen/>
        <w:t>ти</w:t>
      </w:r>
      <w:r w:rsidRPr="005D7458">
        <w:rPr>
          <w:sz w:val="28"/>
          <w:szCs w:val="28"/>
        </w:rPr>
        <w:softHyphen/>
        <w:t>пли</w:t>
      </w:r>
      <w:r w:rsidRPr="005D7458">
        <w:rPr>
          <w:sz w:val="28"/>
          <w:szCs w:val="28"/>
        </w:rPr>
        <w:softHyphen/>
        <w:t>ка</w:t>
      </w:r>
      <w:r w:rsidRPr="005D7458">
        <w:rPr>
          <w:sz w:val="28"/>
          <w:szCs w:val="28"/>
        </w:rPr>
        <w:softHyphen/>
        <w:t>ци</w:t>
      </w:r>
      <w:r w:rsidRPr="005D7458">
        <w:rPr>
          <w:sz w:val="28"/>
          <w:szCs w:val="28"/>
        </w:rPr>
        <w:softHyphen/>
        <w:t>он</w:t>
      </w:r>
      <w:r w:rsidRPr="005D7458">
        <w:rPr>
          <w:sz w:val="28"/>
          <w:szCs w:val="28"/>
        </w:rPr>
        <w:softHyphen/>
        <w:t>ный фильм.</w:t>
      </w:r>
    </w:p>
    <w:p w:rsidR="00447109" w:rsidRPr="005D7458" w:rsidRDefault="0044710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>Ментальные карты (</w:t>
      </w:r>
      <w:proofErr w:type="spellStart"/>
      <w:r w:rsidR="000A7270" w:rsidRPr="005D7458">
        <w:rPr>
          <w:sz w:val="28"/>
          <w:szCs w:val="28"/>
        </w:rPr>
        <w:fldChar w:fldCharType="begin"/>
      </w:r>
      <w:r w:rsidRPr="005D7458">
        <w:rPr>
          <w:sz w:val="28"/>
          <w:szCs w:val="28"/>
        </w:rPr>
        <w:instrText xml:space="preserve"> HYPERLINK "http://ru.wikipedia.org/wiki/Mind_map" </w:instrText>
      </w:r>
      <w:r w:rsidR="000A7270" w:rsidRPr="005D7458">
        <w:rPr>
          <w:sz w:val="28"/>
          <w:szCs w:val="28"/>
        </w:rPr>
        <w:fldChar w:fldCharType="separate"/>
      </w:r>
      <w:r w:rsidRPr="005D7458">
        <w:rPr>
          <w:rStyle w:val="a8"/>
          <w:sz w:val="28"/>
          <w:szCs w:val="28"/>
        </w:rPr>
        <w:t>mind</w:t>
      </w:r>
      <w:proofErr w:type="spellEnd"/>
      <w:r w:rsidRPr="005D7458">
        <w:rPr>
          <w:rStyle w:val="a8"/>
          <w:sz w:val="28"/>
          <w:szCs w:val="28"/>
        </w:rPr>
        <w:t xml:space="preserve"> </w:t>
      </w:r>
      <w:proofErr w:type="spellStart"/>
      <w:r w:rsidRPr="005D7458">
        <w:rPr>
          <w:rStyle w:val="a8"/>
          <w:sz w:val="28"/>
          <w:szCs w:val="28"/>
        </w:rPr>
        <w:t>maps</w:t>
      </w:r>
      <w:proofErr w:type="spellEnd"/>
      <w:r w:rsidR="000A7270" w:rsidRPr="005D7458">
        <w:rPr>
          <w:sz w:val="28"/>
          <w:szCs w:val="28"/>
        </w:rPr>
        <w:fldChar w:fldCharType="end"/>
      </w:r>
      <w:r w:rsidRPr="005D7458">
        <w:rPr>
          <w:sz w:val="28"/>
          <w:szCs w:val="28"/>
        </w:rPr>
        <w:t xml:space="preserve">)  </w:t>
      </w:r>
    </w:p>
    <w:p w:rsidR="00447109" w:rsidRPr="005D7458" w:rsidRDefault="00447109" w:rsidP="005D7458">
      <w:pPr>
        <w:rPr>
          <w:sz w:val="28"/>
          <w:szCs w:val="28"/>
        </w:rPr>
      </w:pPr>
      <w:r w:rsidRPr="005D7458">
        <w:rPr>
          <w:sz w:val="28"/>
          <w:szCs w:val="28"/>
        </w:rPr>
        <w:t xml:space="preserve"> Трудно перечислить все возможные способы применения ментальных карт, но в одном сомневаться не приходится — это действительно полезный инструмент, который может помочь организовать и систематизировать мысли.</w:t>
      </w:r>
      <w:r w:rsidR="005D7458">
        <w:rPr>
          <w:sz w:val="28"/>
          <w:szCs w:val="28"/>
        </w:rPr>
        <w:t xml:space="preserve"> </w:t>
      </w:r>
      <w:proofErr w:type="spellStart"/>
      <w:r w:rsidRPr="005D7458">
        <w:rPr>
          <w:sz w:val="28"/>
          <w:szCs w:val="28"/>
        </w:rPr>
        <w:t>iMindMap</w:t>
      </w:r>
      <w:proofErr w:type="spellEnd"/>
      <w:r w:rsidRPr="005D7458">
        <w:rPr>
          <w:sz w:val="28"/>
          <w:szCs w:val="28"/>
        </w:rPr>
        <w:t xml:space="preserve"> — сервис от Тони </w:t>
      </w:r>
      <w:proofErr w:type="spellStart"/>
      <w:r w:rsidRPr="005D7458">
        <w:rPr>
          <w:sz w:val="28"/>
          <w:szCs w:val="28"/>
        </w:rPr>
        <w:t>Бьюзена</w:t>
      </w:r>
      <w:proofErr w:type="spellEnd"/>
      <w:r w:rsidRPr="005D7458">
        <w:rPr>
          <w:sz w:val="28"/>
          <w:szCs w:val="28"/>
        </w:rPr>
        <w:t>, автора методики построения ментальных карт.</w:t>
      </w:r>
    </w:p>
    <w:p w:rsidR="00447109" w:rsidRPr="005D7458" w:rsidRDefault="00447109" w:rsidP="005D7458">
      <w:pPr>
        <w:rPr>
          <w:sz w:val="28"/>
          <w:szCs w:val="28"/>
        </w:rPr>
      </w:pPr>
    </w:p>
    <w:sectPr w:rsidR="00447109" w:rsidRPr="005D7458" w:rsidSect="00BC6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21488"/>
    <w:multiLevelType w:val="multilevel"/>
    <w:tmpl w:val="2FE0F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456533"/>
    <w:multiLevelType w:val="multilevel"/>
    <w:tmpl w:val="2DCA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A5776E"/>
    <w:multiLevelType w:val="multilevel"/>
    <w:tmpl w:val="FE443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9B731C"/>
    <w:multiLevelType w:val="hybridMultilevel"/>
    <w:tmpl w:val="F9DE6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15AB"/>
    <w:rsid w:val="000A7270"/>
    <w:rsid w:val="00142EE0"/>
    <w:rsid w:val="001A1001"/>
    <w:rsid w:val="001C1A72"/>
    <w:rsid w:val="00222423"/>
    <w:rsid w:val="00275216"/>
    <w:rsid w:val="002A63F9"/>
    <w:rsid w:val="002F15AB"/>
    <w:rsid w:val="00300C0E"/>
    <w:rsid w:val="0036270E"/>
    <w:rsid w:val="003D51DA"/>
    <w:rsid w:val="00416AC3"/>
    <w:rsid w:val="00447109"/>
    <w:rsid w:val="005D7458"/>
    <w:rsid w:val="00660732"/>
    <w:rsid w:val="007A6307"/>
    <w:rsid w:val="00821FDA"/>
    <w:rsid w:val="008D79CD"/>
    <w:rsid w:val="009127EB"/>
    <w:rsid w:val="009577D0"/>
    <w:rsid w:val="009E5ED1"/>
    <w:rsid w:val="00B93029"/>
    <w:rsid w:val="00BC66D0"/>
    <w:rsid w:val="00C546A9"/>
    <w:rsid w:val="00D00344"/>
    <w:rsid w:val="00D156CD"/>
    <w:rsid w:val="00D23B0E"/>
    <w:rsid w:val="00EC62AF"/>
    <w:rsid w:val="00F33D40"/>
    <w:rsid w:val="00F9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6D0"/>
  </w:style>
  <w:style w:type="paragraph" w:styleId="1">
    <w:name w:val="heading 1"/>
    <w:basedOn w:val="a"/>
    <w:next w:val="a"/>
    <w:link w:val="10"/>
    <w:uiPriority w:val="9"/>
    <w:qFormat/>
    <w:rsid w:val="003627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F15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62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15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2F15A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A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307"/>
    <w:rPr>
      <w:rFonts w:ascii="Tahoma" w:hAnsi="Tahoma" w:cs="Tahoma"/>
      <w:sz w:val="16"/>
      <w:szCs w:val="16"/>
    </w:rPr>
  </w:style>
  <w:style w:type="character" w:customStyle="1" w:styleId="gxst-emph">
    <w:name w:val="gxst-emph"/>
    <w:basedOn w:val="a0"/>
    <w:rsid w:val="007A6307"/>
  </w:style>
  <w:style w:type="character" w:styleId="a7">
    <w:name w:val="Strong"/>
    <w:basedOn w:val="a0"/>
    <w:uiPriority w:val="22"/>
    <w:qFormat/>
    <w:rsid w:val="007A6307"/>
    <w:rPr>
      <w:b/>
      <w:bCs/>
    </w:rPr>
  </w:style>
  <w:style w:type="character" w:styleId="a8">
    <w:name w:val="Hyperlink"/>
    <w:basedOn w:val="a0"/>
    <w:uiPriority w:val="99"/>
    <w:unhideWhenUsed/>
    <w:rsid w:val="00B93029"/>
    <w:rPr>
      <w:color w:val="0000FF"/>
      <w:u w:val="single"/>
    </w:rPr>
  </w:style>
  <w:style w:type="paragraph" w:customStyle="1" w:styleId="textcentersm">
    <w:name w:val="text_center_sm"/>
    <w:basedOn w:val="a"/>
    <w:rsid w:val="00EC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62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nteraction">
    <w:name w:val="interaction"/>
    <w:basedOn w:val="a0"/>
    <w:rsid w:val="00EC62AF"/>
  </w:style>
  <w:style w:type="character" w:customStyle="1" w:styleId="10">
    <w:name w:val="Заголовок 1 Знак"/>
    <w:basedOn w:val="a0"/>
    <w:link w:val="1"/>
    <w:uiPriority w:val="9"/>
    <w:rsid w:val="003627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ep">
    <w:name w:val="step"/>
    <w:basedOn w:val="a0"/>
    <w:rsid w:val="0036270E"/>
  </w:style>
  <w:style w:type="character" w:styleId="a9">
    <w:name w:val="FollowedHyperlink"/>
    <w:basedOn w:val="a0"/>
    <w:uiPriority w:val="99"/>
    <w:semiHidden/>
    <w:unhideWhenUsed/>
    <w:rsid w:val="00660732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D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871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2077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4235">
          <w:marLeft w:val="-250"/>
          <w:marRight w:val="-250"/>
          <w:marTop w:val="376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8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388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558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116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47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5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3004">
          <w:marLeft w:val="-250"/>
          <w:marRight w:val="-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26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5715">
                  <w:marLeft w:val="0"/>
                  <w:marRight w:val="0"/>
                  <w:marTop w:val="313"/>
                  <w:marBottom w:val="313"/>
                  <w:divBdr>
                    <w:top w:val="single" w:sz="4" w:space="13" w:color="76A900"/>
                    <w:left w:val="single" w:sz="4" w:space="16" w:color="76A900"/>
                    <w:bottom w:val="single" w:sz="4" w:space="13" w:color="76A900"/>
                    <w:right w:val="single" w:sz="4" w:space="16" w:color="76A900"/>
                  </w:divBdr>
                  <w:divsChild>
                    <w:div w:id="35219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7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anima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createApp.ph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2</cp:revision>
  <cp:lastPrinted>2018-02-15T05:32:00Z</cp:lastPrinted>
  <dcterms:created xsi:type="dcterms:W3CDTF">2020-03-27T16:30:00Z</dcterms:created>
  <dcterms:modified xsi:type="dcterms:W3CDTF">2020-03-27T16:30:00Z</dcterms:modified>
</cp:coreProperties>
</file>